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3D6C" w:rsidRDefault="00A8232C">
      <w:r>
        <w:rPr>
          <w:noProof/>
        </w:rPr>
        <w:drawing>
          <wp:inline distT="0" distB="0" distL="0" distR="0">
            <wp:extent cx="7542642" cy="10668000"/>
            <wp:effectExtent l="0" t="0" r="127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195" cy="1067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3D6C" w:rsidSect="00A8232C">
      <w:pgSz w:w="11906" w:h="16838"/>
      <w:pgMar w:top="0" w:right="0" w:bottom="0" w:left="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8232C"/>
    <w:rsid w:val="00403D6C"/>
    <w:rsid w:val="00A82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2DAD58-AA15-4350-B6E2-96D47201C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박 지훈</dc:creator>
  <cp:keywords/>
  <dc:description/>
  <cp:lastModifiedBy>박 지훈</cp:lastModifiedBy>
  <cp:revision>1</cp:revision>
  <dcterms:created xsi:type="dcterms:W3CDTF">2021-04-16T00:22:00Z</dcterms:created>
  <dcterms:modified xsi:type="dcterms:W3CDTF">2021-04-16T00:24:00Z</dcterms:modified>
</cp:coreProperties>
</file>